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532" w:rsidRPr="00880E67" w:rsidRDefault="00F9569D" w:rsidP="00F9569D">
      <w:pPr>
        <w:jc w:val="center"/>
        <w:rPr>
          <w:sz w:val="28"/>
          <w:szCs w:val="28"/>
        </w:rPr>
      </w:pPr>
      <w:r w:rsidRPr="00880E67">
        <w:rPr>
          <w:sz w:val="28"/>
          <w:szCs w:val="28"/>
        </w:rPr>
        <w:t>Igor Grdina, življenjepis</w:t>
      </w:r>
    </w:p>
    <w:p w:rsidR="00F9569D" w:rsidRDefault="00F9569D"/>
    <w:p w:rsidR="00F33476" w:rsidRDefault="00880E67" w:rsidP="005A2745">
      <w:pPr>
        <w:jc w:val="both"/>
        <w:rPr>
          <w:sz w:val="28"/>
          <w:szCs w:val="28"/>
        </w:rPr>
      </w:pPr>
      <w:r w:rsidRPr="00880E67">
        <w:rPr>
          <w:sz w:val="28"/>
          <w:szCs w:val="28"/>
        </w:rPr>
        <w:t>Rojen je bil 21. avgusta 1965 v Celju.</w:t>
      </w:r>
      <w:r w:rsidR="005A2745">
        <w:rPr>
          <w:sz w:val="28"/>
          <w:szCs w:val="28"/>
        </w:rPr>
        <w:t xml:space="preserve"> </w:t>
      </w:r>
      <w:r w:rsidR="004316AE">
        <w:rPr>
          <w:sz w:val="28"/>
          <w:szCs w:val="28"/>
        </w:rPr>
        <w:t>Na Univerzi</w:t>
      </w:r>
      <w:r w:rsidR="005A2745">
        <w:rPr>
          <w:sz w:val="28"/>
          <w:szCs w:val="28"/>
        </w:rPr>
        <w:t xml:space="preserve"> v L</w:t>
      </w:r>
      <w:r w:rsidR="004316AE">
        <w:rPr>
          <w:sz w:val="28"/>
          <w:szCs w:val="28"/>
        </w:rPr>
        <w:t>jubljani je 1980–1984 študiral zgodovino ter slovenski jezik in literaturo.</w:t>
      </w:r>
      <w:r w:rsidR="00F33476">
        <w:rPr>
          <w:sz w:val="28"/>
          <w:szCs w:val="28"/>
        </w:rPr>
        <w:t xml:space="preserve"> </w:t>
      </w:r>
      <w:r w:rsidR="004316AE">
        <w:rPr>
          <w:sz w:val="28"/>
          <w:szCs w:val="28"/>
        </w:rPr>
        <w:t xml:space="preserve">Leta 1994 je doktoriral </w:t>
      </w:r>
      <w:r w:rsidR="00F33476">
        <w:rPr>
          <w:sz w:val="28"/>
          <w:szCs w:val="28"/>
        </w:rPr>
        <w:t>iz slovenske književnosti s temo</w:t>
      </w:r>
      <w:r w:rsidR="00C0344B">
        <w:rPr>
          <w:sz w:val="28"/>
          <w:szCs w:val="28"/>
        </w:rPr>
        <w:t xml:space="preserve"> </w:t>
      </w:r>
      <w:r w:rsidR="00F33476">
        <w:rPr>
          <w:sz w:val="28"/>
          <w:szCs w:val="28"/>
        </w:rPr>
        <w:t>o avtobiografiji v slovenski knjiž</w:t>
      </w:r>
      <w:r w:rsidR="004316AE">
        <w:rPr>
          <w:sz w:val="28"/>
          <w:szCs w:val="28"/>
        </w:rPr>
        <w:t>evnosti</w:t>
      </w:r>
      <w:r w:rsidR="00F33476">
        <w:rPr>
          <w:sz w:val="28"/>
          <w:szCs w:val="28"/>
        </w:rPr>
        <w:t>. Leta 2004 je bil na Univerzi v Ljubljani izvoljen za rednega profesorja za slovensko književnost.</w:t>
      </w:r>
      <w:r w:rsidR="00C3060B">
        <w:rPr>
          <w:sz w:val="28"/>
          <w:szCs w:val="28"/>
        </w:rPr>
        <w:t xml:space="preserve"> Predaval je starejšo in novejš</w:t>
      </w:r>
      <w:r w:rsidR="004316AE">
        <w:rPr>
          <w:sz w:val="28"/>
          <w:szCs w:val="28"/>
        </w:rPr>
        <w:t>o slovensko književnost.</w:t>
      </w:r>
      <w:r w:rsidR="00C3060B">
        <w:rPr>
          <w:sz w:val="28"/>
          <w:szCs w:val="28"/>
        </w:rPr>
        <w:t xml:space="preserve"> </w:t>
      </w:r>
      <w:r w:rsidR="00F33476">
        <w:rPr>
          <w:sz w:val="28"/>
          <w:szCs w:val="28"/>
        </w:rPr>
        <w:t xml:space="preserve"> </w:t>
      </w:r>
    </w:p>
    <w:p w:rsidR="00D927DD" w:rsidRDefault="00F33476" w:rsidP="005A2745">
      <w:pPr>
        <w:jc w:val="both"/>
        <w:rPr>
          <w:sz w:val="28"/>
          <w:szCs w:val="28"/>
        </w:rPr>
      </w:pPr>
      <w:r>
        <w:rPr>
          <w:sz w:val="28"/>
          <w:szCs w:val="28"/>
        </w:rPr>
        <w:t>Leta 2002 je</w:t>
      </w:r>
      <w:r w:rsidR="008C01E4">
        <w:rPr>
          <w:sz w:val="28"/>
          <w:szCs w:val="28"/>
        </w:rPr>
        <w:t xml:space="preserve"> na Univerzi v Ljubljani doktoriral tudi iz zgodovine; tema disertacije je bila kulturnozgodovinska – </w:t>
      </w:r>
      <w:proofErr w:type="spellStart"/>
      <w:r w:rsidR="008C01E4">
        <w:rPr>
          <w:sz w:val="28"/>
          <w:szCs w:val="28"/>
        </w:rPr>
        <w:t>mikroštudija</w:t>
      </w:r>
      <w:proofErr w:type="spellEnd"/>
      <w:r w:rsidR="004316AE">
        <w:rPr>
          <w:sz w:val="28"/>
          <w:szCs w:val="28"/>
        </w:rPr>
        <w:t xml:space="preserve"> o</w:t>
      </w:r>
      <w:r w:rsidR="008C01E4">
        <w:rPr>
          <w:sz w:val="28"/>
          <w:szCs w:val="28"/>
        </w:rPr>
        <w:t xml:space="preserve"> </w:t>
      </w:r>
      <w:r w:rsidR="004316AE">
        <w:rPr>
          <w:sz w:val="28"/>
          <w:szCs w:val="28"/>
        </w:rPr>
        <w:t>skladateljsko-zdravniški družini</w:t>
      </w:r>
      <w:r w:rsidR="008C01E4">
        <w:rPr>
          <w:sz w:val="28"/>
          <w:szCs w:val="28"/>
        </w:rPr>
        <w:t xml:space="preserve"> Ipavec</w:t>
      </w:r>
      <w:r w:rsidR="004316AE">
        <w:rPr>
          <w:sz w:val="28"/>
          <w:szCs w:val="28"/>
        </w:rPr>
        <w:t>, ki je zaznamovala zgodovino glasbe na Slovenskem v 19. stoletju</w:t>
      </w:r>
      <w:r w:rsidR="0074421D">
        <w:rPr>
          <w:sz w:val="28"/>
          <w:szCs w:val="28"/>
        </w:rPr>
        <w:t>.</w:t>
      </w:r>
      <w:r w:rsidR="00C3060B">
        <w:rPr>
          <w:sz w:val="28"/>
          <w:szCs w:val="28"/>
        </w:rPr>
        <w:t xml:space="preserve"> </w:t>
      </w:r>
      <w:r w:rsidR="004316AE">
        <w:rPr>
          <w:sz w:val="28"/>
          <w:szCs w:val="28"/>
        </w:rPr>
        <w:t>Od leta 2004 dalje dela na Znanstveno raziskovalnem centru Slovenske akademije znanosti in umetnosti.</w:t>
      </w:r>
      <w:r w:rsidR="0077786C">
        <w:rPr>
          <w:sz w:val="28"/>
          <w:szCs w:val="28"/>
        </w:rPr>
        <w:t xml:space="preserve"> Ko je bil</w:t>
      </w:r>
      <w:r w:rsidR="00FA30EB">
        <w:rPr>
          <w:sz w:val="28"/>
          <w:szCs w:val="28"/>
        </w:rPr>
        <w:t xml:space="preserve"> </w:t>
      </w:r>
      <w:r w:rsidR="00927480">
        <w:rPr>
          <w:sz w:val="28"/>
          <w:szCs w:val="28"/>
        </w:rPr>
        <w:t>predstojnik</w:t>
      </w:r>
      <w:r w:rsidR="0077786C">
        <w:rPr>
          <w:sz w:val="28"/>
          <w:szCs w:val="28"/>
        </w:rPr>
        <w:t xml:space="preserve"> njegovega Inštituta za kulturno zgodovino, je vzpostavil materialne temelje za začetek izhajanja Novega slovenskega biografskega leksikona. Kot spremljajoče edicije je zasnoval </w:t>
      </w:r>
      <w:r w:rsidR="00747F9C">
        <w:rPr>
          <w:sz w:val="28"/>
          <w:szCs w:val="28"/>
        </w:rPr>
        <w:t>zbirko obsežnej</w:t>
      </w:r>
      <w:r w:rsidR="0077786C">
        <w:rPr>
          <w:sz w:val="28"/>
          <w:szCs w:val="28"/>
        </w:rPr>
        <w:t>ših biografskih študij ter</w:t>
      </w:r>
      <w:r w:rsidR="004B7311">
        <w:rPr>
          <w:sz w:val="28"/>
          <w:szCs w:val="28"/>
        </w:rPr>
        <w:t xml:space="preserve"> zbirko Ljubljanski portreti, v okviru kater</w:t>
      </w:r>
      <w:r w:rsidR="0077786C">
        <w:rPr>
          <w:sz w:val="28"/>
          <w:szCs w:val="28"/>
        </w:rPr>
        <w:t>e sta izšla zbornika o županih Ivanu Hribarju in Ivanu Tavčarju</w:t>
      </w:r>
      <w:r w:rsidR="004B7311">
        <w:rPr>
          <w:sz w:val="28"/>
          <w:szCs w:val="28"/>
        </w:rPr>
        <w:t>.</w:t>
      </w:r>
    </w:p>
    <w:p w:rsidR="00D927DD" w:rsidRDefault="00D927DD" w:rsidP="005A2745">
      <w:pPr>
        <w:jc w:val="both"/>
        <w:rPr>
          <w:sz w:val="28"/>
          <w:szCs w:val="28"/>
        </w:rPr>
      </w:pPr>
      <w:r>
        <w:rPr>
          <w:sz w:val="28"/>
          <w:szCs w:val="28"/>
        </w:rPr>
        <w:t>V času službovanja na Univerzi v Ljubljani je bil dva semestra gostujoči profesor na dunajski univerzi; najprej po osebnem povabilu dekana njene fakultete za humanistične vede (</w:t>
      </w:r>
      <w:proofErr w:type="spellStart"/>
      <w:r w:rsidRPr="00D927DD">
        <w:rPr>
          <w:rFonts w:cs="Arial"/>
          <w:color w:val="252525"/>
          <w:sz w:val="28"/>
          <w:szCs w:val="28"/>
          <w:shd w:val="clear" w:color="auto" w:fill="FFFFFF"/>
        </w:rPr>
        <w:t>Geisteswissenschaftliche</w:t>
      </w:r>
      <w:proofErr w:type="spellEnd"/>
      <w:r w:rsidRPr="00D927DD">
        <w:rPr>
          <w:rFonts w:cs="Arial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D927DD">
        <w:rPr>
          <w:rFonts w:cs="Arial"/>
          <w:color w:val="252525"/>
          <w:sz w:val="28"/>
          <w:szCs w:val="28"/>
          <w:shd w:val="clear" w:color="auto" w:fill="FFFFFF"/>
        </w:rPr>
        <w:t>Fakultät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)</w:t>
      </w:r>
      <w:r>
        <w:rPr>
          <w:sz w:val="28"/>
          <w:szCs w:val="28"/>
        </w:rPr>
        <w:t xml:space="preserve"> prof. dr. Franza </w:t>
      </w:r>
      <w:proofErr w:type="spellStart"/>
      <w:r>
        <w:rPr>
          <w:sz w:val="28"/>
          <w:szCs w:val="28"/>
        </w:rPr>
        <w:t>Römerja</w:t>
      </w:r>
      <w:proofErr w:type="spellEnd"/>
      <w:r>
        <w:rPr>
          <w:sz w:val="28"/>
          <w:szCs w:val="28"/>
        </w:rPr>
        <w:t xml:space="preserve"> na Inštitutu za slavistiko in potem še na Inštitutu za vzhodnoevropsko zgodovino.</w:t>
      </w:r>
      <w:r w:rsidR="00441388">
        <w:rPr>
          <w:sz w:val="28"/>
          <w:szCs w:val="28"/>
        </w:rPr>
        <w:t xml:space="preserve"> En</w:t>
      </w:r>
      <w:r w:rsidR="0077786C">
        <w:rPr>
          <w:sz w:val="28"/>
          <w:szCs w:val="28"/>
        </w:rPr>
        <w:t>o leto je</w:t>
      </w:r>
      <w:r w:rsidR="00441388">
        <w:rPr>
          <w:sz w:val="28"/>
          <w:szCs w:val="28"/>
        </w:rPr>
        <w:t xml:space="preserve"> na Pedagoški fakulteti Univerze v Mariboru predaval starejšo slovensko književno</w:t>
      </w:r>
      <w:r w:rsidR="0077786C">
        <w:rPr>
          <w:sz w:val="28"/>
          <w:szCs w:val="28"/>
        </w:rPr>
        <w:t>st tudi na njej.</w:t>
      </w:r>
    </w:p>
    <w:p w:rsidR="002E602E" w:rsidRDefault="00D927DD" w:rsidP="005A2745">
      <w:pPr>
        <w:jc w:val="both"/>
        <w:rPr>
          <w:sz w:val="28"/>
          <w:szCs w:val="28"/>
        </w:rPr>
      </w:pPr>
      <w:r>
        <w:rPr>
          <w:sz w:val="28"/>
          <w:szCs w:val="28"/>
        </w:rPr>
        <w:t>Leta 2006 je bil</w:t>
      </w:r>
      <w:r w:rsidR="00D66E76">
        <w:rPr>
          <w:sz w:val="28"/>
          <w:szCs w:val="28"/>
        </w:rPr>
        <w:t xml:space="preserve"> na Univerzi v Novi Gorici izvoljen za rednega p</w:t>
      </w:r>
      <w:r w:rsidR="00F2787F">
        <w:rPr>
          <w:sz w:val="28"/>
          <w:szCs w:val="28"/>
        </w:rPr>
        <w:t>rofesorja za kulturno</w:t>
      </w:r>
      <w:r w:rsidR="00046442">
        <w:rPr>
          <w:sz w:val="28"/>
          <w:szCs w:val="28"/>
        </w:rPr>
        <w:t xml:space="preserve"> zgodovino. Predava zgodovino habsburške monarhije ter zgodovino fevdalne epohe ter dobe revolucij.</w:t>
      </w:r>
    </w:p>
    <w:p w:rsidR="00D3617D" w:rsidRDefault="00D3617D" w:rsidP="005A2745">
      <w:pPr>
        <w:jc w:val="both"/>
        <w:rPr>
          <w:sz w:val="28"/>
          <w:szCs w:val="28"/>
        </w:rPr>
      </w:pPr>
      <w:r>
        <w:rPr>
          <w:sz w:val="28"/>
          <w:szCs w:val="28"/>
        </w:rPr>
        <w:t>Od 2016 dalje predava tudi na AMEU-ISH.</w:t>
      </w:r>
    </w:p>
    <w:p w:rsidR="00B17448" w:rsidRDefault="00F73074" w:rsidP="005A27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Organiziral in vodil je več mednarodnih znanstvenih simpozijev; med njimi gre posebej izpostaviti tiste o Josipu Ipavcu, Ivanu Hribarju, Primožu Trubarju (osrednji znanstveni dogodek obeleževanj Trubarjevega leta 2008), o emancipaciji in eliminaciji </w:t>
      </w:r>
      <w:r w:rsidR="00EF0056">
        <w:rPr>
          <w:sz w:val="28"/>
          <w:szCs w:val="28"/>
        </w:rPr>
        <w:t>(osrednji znanstveni dogodek Evropske prestolnice kulture</w:t>
      </w:r>
      <w:r>
        <w:rPr>
          <w:sz w:val="28"/>
          <w:szCs w:val="28"/>
        </w:rPr>
        <w:t xml:space="preserve"> Maribor 2012)</w:t>
      </w:r>
      <w:r w:rsidR="00490385">
        <w:rPr>
          <w:sz w:val="28"/>
          <w:szCs w:val="28"/>
        </w:rPr>
        <w:t xml:space="preserve">, o ruskih intelektualcih v emigraciji po revoluciji 1917 </w:t>
      </w:r>
      <w:r w:rsidR="00490385">
        <w:rPr>
          <w:sz w:val="28"/>
          <w:szCs w:val="28"/>
        </w:rPr>
        <w:lastRenderedPageBreak/>
        <w:t>(2013)</w:t>
      </w:r>
      <w:r w:rsidR="00EF0056">
        <w:rPr>
          <w:sz w:val="28"/>
          <w:szCs w:val="28"/>
        </w:rPr>
        <w:t xml:space="preserve"> in</w:t>
      </w:r>
      <w:r w:rsidR="00D3617D">
        <w:rPr>
          <w:sz w:val="28"/>
          <w:szCs w:val="28"/>
        </w:rPr>
        <w:t xml:space="preserve"> o vojnah v novem veku (2011),</w:t>
      </w:r>
      <w:r w:rsidR="00EF0056">
        <w:rPr>
          <w:sz w:val="28"/>
          <w:szCs w:val="28"/>
        </w:rPr>
        <w:t xml:space="preserve"> o prvi svetovni vojni (2013)</w:t>
      </w:r>
      <w:r w:rsidR="00D3617D">
        <w:rPr>
          <w:sz w:val="28"/>
          <w:szCs w:val="28"/>
        </w:rPr>
        <w:t xml:space="preserve"> in o ruski revoluciji (2017)</w:t>
      </w:r>
      <w:r w:rsidR="00EF0056">
        <w:rPr>
          <w:sz w:val="28"/>
          <w:szCs w:val="28"/>
        </w:rPr>
        <w:t>.</w:t>
      </w:r>
    </w:p>
    <w:p w:rsidR="003E5A20" w:rsidRDefault="00046442" w:rsidP="005A2745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B17448">
        <w:rPr>
          <w:sz w:val="28"/>
          <w:szCs w:val="28"/>
        </w:rPr>
        <w:t>avezal tvorne stike z vrsto raziskovalcev v tujin</w:t>
      </w:r>
      <w:r w:rsidR="00552120">
        <w:rPr>
          <w:sz w:val="28"/>
          <w:szCs w:val="28"/>
        </w:rPr>
        <w:t>i, zlasti iz Velike Britanije,</w:t>
      </w:r>
      <w:r w:rsidR="00B17448">
        <w:rPr>
          <w:sz w:val="28"/>
          <w:szCs w:val="28"/>
        </w:rPr>
        <w:t xml:space="preserve"> Ruske federacije</w:t>
      </w:r>
      <w:r w:rsidR="00552120">
        <w:rPr>
          <w:sz w:val="28"/>
          <w:szCs w:val="28"/>
        </w:rPr>
        <w:t xml:space="preserve"> in Slovaške</w:t>
      </w:r>
      <w:r w:rsidR="003E5A20">
        <w:rPr>
          <w:sz w:val="28"/>
          <w:szCs w:val="28"/>
        </w:rPr>
        <w:t xml:space="preserve">. </w:t>
      </w:r>
      <w:r w:rsidR="00552120">
        <w:rPr>
          <w:sz w:val="28"/>
          <w:szCs w:val="28"/>
        </w:rPr>
        <w:t xml:space="preserve">Najvidnejši rezultat teh naporov </w:t>
      </w:r>
      <w:r w:rsidR="007F035E">
        <w:rPr>
          <w:sz w:val="28"/>
          <w:szCs w:val="28"/>
        </w:rPr>
        <w:t xml:space="preserve">je navedek njegovega dela </w:t>
      </w:r>
      <w:r w:rsidR="001C2214">
        <w:rPr>
          <w:sz w:val="28"/>
          <w:szCs w:val="28"/>
        </w:rPr>
        <w:t xml:space="preserve">o zgodovini Slovencev v obdobju 1860–1918 </w:t>
      </w:r>
      <w:r w:rsidR="007F035E">
        <w:rPr>
          <w:sz w:val="28"/>
          <w:szCs w:val="28"/>
        </w:rPr>
        <w:t xml:space="preserve">kot referenčne literature v svetovni uspešnici sira Maxa Hastingsa </w:t>
      </w:r>
      <w:proofErr w:type="spellStart"/>
      <w:r w:rsidR="007F035E" w:rsidRPr="007F035E">
        <w:rPr>
          <w:i/>
          <w:sz w:val="28"/>
          <w:szCs w:val="28"/>
        </w:rPr>
        <w:t>C</w:t>
      </w:r>
      <w:r w:rsidR="007F035E">
        <w:rPr>
          <w:rFonts w:cs="Arial"/>
          <w:i/>
          <w:iCs/>
          <w:color w:val="252525"/>
          <w:sz w:val="28"/>
          <w:szCs w:val="28"/>
          <w:shd w:val="clear" w:color="auto" w:fill="FFFFFF"/>
        </w:rPr>
        <w:t>atastrophe</w:t>
      </w:r>
      <w:proofErr w:type="spellEnd"/>
      <w:r w:rsidR="007F035E">
        <w:rPr>
          <w:rFonts w:cs="Arial"/>
          <w:i/>
          <w:iCs/>
          <w:color w:val="252525"/>
          <w:sz w:val="28"/>
          <w:szCs w:val="28"/>
          <w:shd w:val="clear" w:color="auto" w:fill="FFFFFF"/>
        </w:rPr>
        <w:t xml:space="preserve"> 1914.</w:t>
      </w:r>
      <w:r w:rsidR="007F035E" w:rsidRPr="007F035E">
        <w:rPr>
          <w:rFonts w:cs="Arial"/>
          <w:i/>
          <w:iCs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7F035E" w:rsidRPr="007F035E">
        <w:rPr>
          <w:rFonts w:cs="Arial"/>
          <w:i/>
          <w:iCs/>
          <w:color w:val="252525"/>
          <w:sz w:val="28"/>
          <w:szCs w:val="28"/>
          <w:shd w:val="clear" w:color="auto" w:fill="FFFFFF"/>
        </w:rPr>
        <w:t>Europe</w:t>
      </w:r>
      <w:proofErr w:type="spellEnd"/>
      <w:r w:rsidR="007F035E" w:rsidRPr="007F035E">
        <w:rPr>
          <w:rFonts w:cs="Arial"/>
          <w:i/>
          <w:iCs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7F035E" w:rsidRPr="007F035E">
        <w:rPr>
          <w:rFonts w:cs="Arial"/>
          <w:i/>
          <w:iCs/>
          <w:color w:val="252525"/>
          <w:sz w:val="28"/>
          <w:szCs w:val="28"/>
          <w:shd w:val="clear" w:color="auto" w:fill="FFFFFF"/>
        </w:rPr>
        <w:t>Goes</w:t>
      </w:r>
      <w:proofErr w:type="spellEnd"/>
      <w:r w:rsidR="007F035E" w:rsidRPr="007F035E">
        <w:rPr>
          <w:rFonts w:cs="Arial"/>
          <w:i/>
          <w:iCs/>
          <w:color w:val="252525"/>
          <w:sz w:val="28"/>
          <w:szCs w:val="28"/>
          <w:shd w:val="clear" w:color="auto" w:fill="FFFFFF"/>
        </w:rPr>
        <w:t xml:space="preserve"> to </w:t>
      </w:r>
      <w:proofErr w:type="spellStart"/>
      <w:r w:rsidR="007F035E" w:rsidRPr="007F035E">
        <w:rPr>
          <w:rFonts w:cs="Arial"/>
          <w:i/>
          <w:iCs/>
          <w:color w:val="252525"/>
          <w:sz w:val="28"/>
          <w:szCs w:val="28"/>
          <w:shd w:val="clear" w:color="auto" w:fill="FFFFFF"/>
        </w:rPr>
        <w:t>War</w:t>
      </w:r>
      <w:proofErr w:type="spellEnd"/>
      <w:r w:rsidR="007F035E" w:rsidRPr="007F035E">
        <w:rPr>
          <w:rFonts w:cs="Arial"/>
          <w:iCs/>
          <w:color w:val="252525"/>
          <w:sz w:val="28"/>
          <w:szCs w:val="28"/>
          <w:shd w:val="clear" w:color="auto" w:fill="FFFFFF"/>
        </w:rPr>
        <w:t xml:space="preserve"> (2013).</w:t>
      </w:r>
    </w:p>
    <w:p w:rsidR="00C449D6" w:rsidRDefault="003E5A20" w:rsidP="00F956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Posamezna predavanja je imel na univerzah v </w:t>
      </w:r>
      <w:r w:rsidR="003458B9">
        <w:rPr>
          <w:sz w:val="28"/>
          <w:szCs w:val="28"/>
        </w:rPr>
        <w:t xml:space="preserve">Berlinu (Humboldtova univerza), </w:t>
      </w:r>
      <w:proofErr w:type="spellStart"/>
      <w:r>
        <w:rPr>
          <w:sz w:val="28"/>
          <w:szCs w:val="28"/>
        </w:rPr>
        <w:t>Tübingenu</w:t>
      </w:r>
      <w:proofErr w:type="spellEnd"/>
      <w:r>
        <w:rPr>
          <w:sz w:val="28"/>
          <w:szCs w:val="28"/>
        </w:rPr>
        <w:t>, Regensburgu, Gradcu, Celovcu in v Pragi.</w:t>
      </w:r>
      <w:r w:rsidR="003458B9">
        <w:rPr>
          <w:sz w:val="28"/>
          <w:szCs w:val="28"/>
        </w:rPr>
        <w:t xml:space="preserve"> Sodeloval je tudi na simpozijih v </w:t>
      </w:r>
      <w:r w:rsidR="00B842CB">
        <w:rPr>
          <w:sz w:val="28"/>
          <w:szCs w:val="28"/>
        </w:rPr>
        <w:t xml:space="preserve">Moskvi, </w:t>
      </w:r>
      <w:r w:rsidR="003458B9">
        <w:rPr>
          <w:sz w:val="28"/>
          <w:szCs w:val="28"/>
        </w:rPr>
        <w:t xml:space="preserve">Rimu, </w:t>
      </w:r>
      <w:proofErr w:type="spellStart"/>
      <w:r w:rsidR="003458B9">
        <w:rPr>
          <w:sz w:val="28"/>
          <w:szCs w:val="28"/>
        </w:rPr>
        <w:t>Kőszegu</w:t>
      </w:r>
      <w:proofErr w:type="spellEnd"/>
      <w:r w:rsidR="00976E73">
        <w:rPr>
          <w:sz w:val="28"/>
          <w:szCs w:val="28"/>
        </w:rPr>
        <w:t>, Szegedu</w:t>
      </w:r>
      <w:r w:rsidR="003458B9">
        <w:rPr>
          <w:sz w:val="28"/>
          <w:szCs w:val="28"/>
        </w:rPr>
        <w:t xml:space="preserve"> in </w:t>
      </w:r>
      <w:proofErr w:type="spellStart"/>
      <w:r w:rsidR="003458B9">
        <w:rPr>
          <w:sz w:val="28"/>
          <w:szCs w:val="28"/>
        </w:rPr>
        <w:t>Dell</w:t>
      </w:r>
      <w:r w:rsidR="003E6DD6">
        <w:rPr>
          <w:sz w:val="28"/>
          <w:szCs w:val="28"/>
        </w:rPr>
        <w:t>achu</w:t>
      </w:r>
      <w:proofErr w:type="spellEnd"/>
      <w:r w:rsidR="003E6DD6">
        <w:rPr>
          <w:sz w:val="28"/>
          <w:szCs w:val="28"/>
        </w:rPr>
        <w:t>, prav tako na vrsti</w:t>
      </w:r>
      <w:r w:rsidR="003458B9">
        <w:rPr>
          <w:sz w:val="28"/>
          <w:szCs w:val="28"/>
        </w:rPr>
        <w:t xml:space="preserve"> simpozijev z mednarodno udeležbo</w:t>
      </w:r>
      <w:r w:rsidR="003E6DD6">
        <w:rPr>
          <w:sz w:val="28"/>
          <w:szCs w:val="28"/>
        </w:rPr>
        <w:t xml:space="preserve"> v Sloveniji</w:t>
      </w:r>
      <w:r w:rsidR="003458B9">
        <w:rPr>
          <w:sz w:val="28"/>
          <w:szCs w:val="28"/>
        </w:rPr>
        <w:t>.</w:t>
      </w:r>
      <w:r w:rsidR="00D3617D">
        <w:rPr>
          <w:sz w:val="28"/>
          <w:szCs w:val="28"/>
        </w:rPr>
        <w:t xml:space="preserve"> Izdal je več kot 25</w:t>
      </w:r>
      <w:r w:rsidR="00250A35">
        <w:rPr>
          <w:sz w:val="28"/>
          <w:szCs w:val="28"/>
        </w:rPr>
        <w:t xml:space="preserve"> znanstvenih monografij. Prevedel oziroma priredil je </w:t>
      </w:r>
      <w:r w:rsidR="003E6DD6">
        <w:rPr>
          <w:sz w:val="28"/>
          <w:szCs w:val="28"/>
        </w:rPr>
        <w:t xml:space="preserve">tudi </w:t>
      </w:r>
      <w:r w:rsidR="00250A35">
        <w:rPr>
          <w:sz w:val="28"/>
          <w:szCs w:val="28"/>
        </w:rPr>
        <w:t>10 libretov za opere in operete (iz nemščine, češčine in italijanščine); posamezne p</w:t>
      </w:r>
      <w:r w:rsidR="003E6DD6">
        <w:rPr>
          <w:sz w:val="28"/>
          <w:szCs w:val="28"/>
        </w:rPr>
        <w:t>esmi je prevedel</w:t>
      </w:r>
      <w:r w:rsidR="00250A35">
        <w:rPr>
          <w:sz w:val="28"/>
          <w:szCs w:val="28"/>
        </w:rPr>
        <w:t xml:space="preserve"> tudi iz </w:t>
      </w:r>
      <w:r w:rsidR="00552120">
        <w:rPr>
          <w:sz w:val="28"/>
          <w:szCs w:val="28"/>
        </w:rPr>
        <w:t>drugih jezikov (</w:t>
      </w:r>
      <w:r w:rsidR="00250A35">
        <w:rPr>
          <w:sz w:val="28"/>
          <w:szCs w:val="28"/>
        </w:rPr>
        <w:t>angleščine, ruščine in poljščine</w:t>
      </w:r>
      <w:r w:rsidR="00552120">
        <w:rPr>
          <w:sz w:val="28"/>
          <w:szCs w:val="28"/>
        </w:rPr>
        <w:t>)</w:t>
      </w:r>
      <w:r w:rsidR="00250A35">
        <w:rPr>
          <w:sz w:val="28"/>
          <w:szCs w:val="28"/>
        </w:rPr>
        <w:t>.</w:t>
      </w:r>
      <w:r w:rsidR="00D3617D">
        <w:rPr>
          <w:sz w:val="28"/>
          <w:szCs w:val="28"/>
        </w:rPr>
        <w:t xml:space="preserve"> Njegova bibliografija obsega več kot 1330 enot.</w:t>
      </w:r>
    </w:p>
    <w:p w:rsidR="00C449D6" w:rsidRDefault="00C449D6" w:rsidP="00F9569D">
      <w:pPr>
        <w:jc w:val="both"/>
        <w:rPr>
          <w:sz w:val="28"/>
          <w:szCs w:val="28"/>
        </w:rPr>
      </w:pPr>
    </w:p>
    <w:p w:rsidR="00C449D6" w:rsidRDefault="00C449D6" w:rsidP="00F9569D">
      <w:pPr>
        <w:jc w:val="both"/>
        <w:rPr>
          <w:sz w:val="28"/>
          <w:szCs w:val="28"/>
        </w:rPr>
      </w:pPr>
    </w:p>
    <w:p w:rsidR="00C449D6" w:rsidRDefault="00C449D6" w:rsidP="00F9569D">
      <w:pPr>
        <w:jc w:val="both"/>
        <w:rPr>
          <w:sz w:val="28"/>
          <w:szCs w:val="28"/>
        </w:rPr>
      </w:pPr>
    </w:p>
    <w:p w:rsidR="00C449D6" w:rsidRDefault="00C449D6" w:rsidP="00F9569D">
      <w:pPr>
        <w:jc w:val="both"/>
        <w:rPr>
          <w:sz w:val="28"/>
          <w:szCs w:val="28"/>
        </w:rPr>
      </w:pPr>
    </w:p>
    <w:p w:rsidR="00C449D6" w:rsidRDefault="00C449D6" w:rsidP="00F9569D">
      <w:pPr>
        <w:jc w:val="both"/>
        <w:rPr>
          <w:sz w:val="28"/>
          <w:szCs w:val="28"/>
        </w:rPr>
      </w:pPr>
    </w:p>
    <w:p w:rsidR="00C449D6" w:rsidRDefault="00C449D6" w:rsidP="00F9569D">
      <w:pPr>
        <w:jc w:val="both"/>
        <w:rPr>
          <w:sz w:val="28"/>
          <w:szCs w:val="28"/>
        </w:rPr>
      </w:pPr>
    </w:p>
    <w:p w:rsidR="00C449D6" w:rsidRDefault="00C449D6" w:rsidP="00F9569D">
      <w:pPr>
        <w:jc w:val="both"/>
        <w:rPr>
          <w:sz w:val="28"/>
          <w:szCs w:val="28"/>
        </w:rPr>
      </w:pPr>
    </w:p>
    <w:p w:rsidR="00C449D6" w:rsidRDefault="00C449D6" w:rsidP="00F9569D">
      <w:pPr>
        <w:jc w:val="both"/>
        <w:rPr>
          <w:sz w:val="28"/>
          <w:szCs w:val="28"/>
        </w:rPr>
      </w:pPr>
    </w:p>
    <w:p w:rsidR="00C449D6" w:rsidRDefault="00C449D6" w:rsidP="00F9569D">
      <w:pPr>
        <w:jc w:val="both"/>
        <w:rPr>
          <w:sz w:val="28"/>
          <w:szCs w:val="28"/>
        </w:rPr>
      </w:pPr>
    </w:p>
    <w:p w:rsidR="00C449D6" w:rsidRDefault="00C449D6" w:rsidP="00F9569D">
      <w:pPr>
        <w:jc w:val="both"/>
        <w:rPr>
          <w:sz w:val="28"/>
          <w:szCs w:val="28"/>
        </w:rPr>
      </w:pPr>
    </w:p>
    <w:p w:rsidR="00C449D6" w:rsidRDefault="00C449D6" w:rsidP="00F9569D">
      <w:pPr>
        <w:jc w:val="both"/>
        <w:rPr>
          <w:sz w:val="28"/>
          <w:szCs w:val="28"/>
        </w:rPr>
      </w:pPr>
    </w:p>
    <w:p w:rsidR="00C449D6" w:rsidRDefault="00C449D6" w:rsidP="00F9569D">
      <w:pPr>
        <w:jc w:val="both"/>
        <w:rPr>
          <w:sz w:val="28"/>
          <w:szCs w:val="28"/>
        </w:rPr>
      </w:pPr>
    </w:p>
    <w:p w:rsidR="00C449D6" w:rsidRDefault="00C449D6" w:rsidP="00F9569D">
      <w:pPr>
        <w:jc w:val="both"/>
        <w:rPr>
          <w:sz w:val="28"/>
          <w:szCs w:val="28"/>
        </w:rPr>
      </w:pPr>
    </w:p>
    <w:p w:rsidR="00CB181A" w:rsidRDefault="00CB181A" w:rsidP="00F9569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Raziskave v zadnjih letih:</w:t>
      </w:r>
    </w:p>
    <w:p w:rsidR="005A09BC" w:rsidRPr="005A09BC" w:rsidRDefault="005A09BC" w:rsidP="00F9569D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Raziskave o okvirih programov, financiranih s strani ARRS:</w:t>
      </w:r>
    </w:p>
    <w:p w:rsidR="005A09BC" w:rsidRDefault="005A09BC" w:rsidP="00F9569D">
      <w:pPr>
        <w:jc w:val="both"/>
        <w:rPr>
          <w:rFonts w:cstheme="minorHAnsi"/>
          <w:sz w:val="28"/>
          <w:szCs w:val="28"/>
        </w:rPr>
      </w:pPr>
      <w:r w:rsidRPr="005A09BC">
        <w:rPr>
          <w:rFonts w:cstheme="minorHAnsi"/>
          <w:sz w:val="28"/>
          <w:szCs w:val="28"/>
          <w:shd w:val="clear" w:color="auto" w:fill="FEF7EE"/>
        </w:rPr>
        <w:t>P6-0094</w:t>
      </w:r>
      <w:r w:rsidRPr="005A09BC">
        <w:rPr>
          <w:rFonts w:cstheme="minorHAnsi"/>
          <w:sz w:val="28"/>
          <w:szCs w:val="28"/>
          <w:shd w:val="clear" w:color="auto" w:fill="FEF7EE"/>
        </w:rPr>
        <w:t xml:space="preserve"> </w:t>
      </w:r>
      <w:hyperlink r:id="rId4" w:history="1">
        <w:r w:rsidRPr="005A09BC">
          <w:rPr>
            <w:rStyle w:val="Hiperpovezava"/>
            <w:rFonts w:cstheme="minorHAnsi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EF7EE"/>
          </w:rPr>
          <w:t>Biografije, mentalitete, epohe</w:t>
        </w:r>
      </w:hyperlink>
      <w:r w:rsidR="008D6B28">
        <w:rPr>
          <w:rFonts w:cstheme="minorHAnsi"/>
          <w:sz w:val="28"/>
          <w:szCs w:val="28"/>
        </w:rPr>
        <w:t xml:space="preserve"> (2009–2019)</w:t>
      </w:r>
    </w:p>
    <w:p w:rsidR="00E84644" w:rsidRDefault="00E84644" w:rsidP="00F9569D">
      <w:pPr>
        <w:jc w:val="both"/>
        <w:rPr>
          <w:rFonts w:cstheme="minorHAnsi"/>
          <w:sz w:val="28"/>
          <w:szCs w:val="28"/>
        </w:rPr>
      </w:pPr>
    </w:p>
    <w:p w:rsidR="00E84644" w:rsidRDefault="00E84644" w:rsidP="00F9569D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Kot osrednje rezultate gre navesti biografije Wilhelma von Tegetthoffa, Josepha Marxa, maršala Marmonta, Franja Malgaja ter študije o prvi svetovni vojni.</w:t>
      </w:r>
    </w:p>
    <w:p w:rsidR="00E84644" w:rsidRDefault="00E84644" w:rsidP="00F9569D">
      <w:pPr>
        <w:jc w:val="both"/>
        <w:rPr>
          <w:rFonts w:cstheme="minorHAnsi"/>
          <w:sz w:val="28"/>
          <w:szCs w:val="28"/>
        </w:rPr>
      </w:pPr>
    </w:p>
    <w:p w:rsidR="00E84644" w:rsidRDefault="00E84644" w:rsidP="00F9569D">
      <w:pPr>
        <w:jc w:val="both"/>
        <w:rPr>
          <w:rFonts w:cstheme="minorHAnsi"/>
          <w:sz w:val="28"/>
          <w:szCs w:val="28"/>
        </w:rPr>
      </w:pPr>
    </w:p>
    <w:p w:rsidR="005A09BC" w:rsidRDefault="005A09BC" w:rsidP="00F9569D">
      <w:pPr>
        <w:jc w:val="both"/>
        <w:rPr>
          <w:rFonts w:cstheme="minorHAnsi"/>
          <w:sz w:val="28"/>
          <w:szCs w:val="28"/>
        </w:rPr>
      </w:pPr>
    </w:p>
    <w:p w:rsidR="005A09BC" w:rsidRPr="005A09BC" w:rsidRDefault="005A09BC" w:rsidP="00F9569D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Raziskave v okvirih projektov, financiranih s strani ARRS</w:t>
      </w:r>
    </w:p>
    <w:p w:rsidR="005A09BC" w:rsidRDefault="005A09BC" w:rsidP="00F9569D">
      <w:pPr>
        <w:jc w:val="both"/>
        <w:rPr>
          <w:rFonts w:cstheme="minorHAnsi"/>
          <w:sz w:val="28"/>
          <w:szCs w:val="28"/>
          <w:shd w:val="clear" w:color="auto" w:fill="FEF7EE"/>
        </w:rPr>
      </w:pPr>
      <w:r w:rsidRPr="005A09BC">
        <w:rPr>
          <w:rFonts w:cstheme="minorHAnsi"/>
          <w:sz w:val="28"/>
          <w:szCs w:val="28"/>
          <w:shd w:val="clear" w:color="auto" w:fill="FEF7EE"/>
        </w:rPr>
        <w:t>J6-5556 Ruski intelektualci v Sloveniji v času po oktobrski revoluciji</w:t>
      </w:r>
      <w:r w:rsidR="008D6B28">
        <w:rPr>
          <w:rFonts w:cstheme="minorHAnsi"/>
          <w:sz w:val="28"/>
          <w:szCs w:val="28"/>
          <w:shd w:val="clear" w:color="auto" w:fill="FEF7EE"/>
        </w:rPr>
        <w:t xml:space="preserve"> (2013–2016)</w:t>
      </w:r>
      <w:r w:rsidRPr="005A09BC">
        <w:rPr>
          <w:rFonts w:cstheme="minorHAnsi"/>
          <w:sz w:val="28"/>
          <w:szCs w:val="28"/>
          <w:shd w:val="clear" w:color="auto" w:fill="FEF7EE"/>
        </w:rPr>
        <w:t xml:space="preserve"> </w:t>
      </w:r>
    </w:p>
    <w:p w:rsidR="00E84644" w:rsidRDefault="00E84644" w:rsidP="00F9569D">
      <w:pPr>
        <w:jc w:val="both"/>
        <w:rPr>
          <w:rFonts w:cstheme="minorHAnsi"/>
          <w:sz w:val="28"/>
          <w:szCs w:val="28"/>
          <w:shd w:val="clear" w:color="auto" w:fill="FEF7EE"/>
        </w:rPr>
      </w:pPr>
      <w:r>
        <w:rPr>
          <w:rFonts w:cstheme="minorHAnsi"/>
          <w:sz w:val="28"/>
          <w:szCs w:val="28"/>
          <w:shd w:val="clear" w:color="auto" w:fill="FEF7EE"/>
        </w:rPr>
        <w:t xml:space="preserve">Kot osrednji rezultat gre navesti monografijo o kontraadmiralu Aleksandru D. </w:t>
      </w:r>
      <w:proofErr w:type="spellStart"/>
      <w:r>
        <w:rPr>
          <w:rFonts w:cstheme="minorHAnsi"/>
          <w:sz w:val="28"/>
          <w:szCs w:val="28"/>
          <w:shd w:val="clear" w:color="auto" w:fill="FEF7EE"/>
        </w:rPr>
        <w:t>Bubnovu</w:t>
      </w:r>
      <w:proofErr w:type="spellEnd"/>
      <w:r>
        <w:rPr>
          <w:rFonts w:cstheme="minorHAnsi"/>
          <w:sz w:val="28"/>
          <w:szCs w:val="28"/>
          <w:shd w:val="clear" w:color="auto" w:fill="FEF7EE"/>
        </w:rPr>
        <w:t>.</w:t>
      </w:r>
    </w:p>
    <w:p w:rsidR="002D71F6" w:rsidRDefault="002D71F6" w:rsidP="00F9569D">
      <w:pPr>
        <w:jc w:val="both"/>
        <w:rPr>
          <w:rFonts w:cstheme="minorHAnsi"/>
          <w:sz w:val="28"/>
          <w:szCs w:val="28"/>
          <w:shd w:val="clear" w:color="auto" w:fill="FEF7EE"/>
        </w:rPr>
      </w:pPr>
    </w:p>
    <w:p w:rsidR="002D71F6" w:rsidRDefault="002D71F6" w:rsidP="00F9569D">
      <w:pPr>
        <w:jc w:val="both"/>
        <w:rPr>
          <w:rFonts w:cstheme="minorHAnsi"/>
          <w:sz w:val="28"/>
          <w:szCs w:val="28"/>
          <w:shd w:val="clear" w:color="auto" w:fill="FEF7EE"/>
        </w:rPr>
      </w:pPr>
    </w:p>
    <w:p w:rsidR="002D71F6" w:rsidRDefault="002D71F6" w:rsidP="00F9569D">
      <w:pPr>
        <w:jc w:val="both"/>
        <w:rPr>
          <w:rFonts w:cstheme="minorHAnsi"/>
          <w:sz w:val="28"/>
          <w:szCs w:val="28"/>
          <w:shd w:val="clear" w:color="auto" w:fill="FEF7EE"/>
        </w:rPr>
      </w:pPr>
    </w:p>
    <w:p w:rsidR="002D71F6" w:rsidRPr="005A09BC" w:rsidRDefault="002D71F6" w:rsidP="00F9569D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shd w:val="clear" w:color="auto" w:fill="FEF7EE"/>
        </w:rPr>
        <w:t>Raziskovalce bom vključeval v programe in projekte, ki bodo tekli na AMEU.</w:t>
      </w:r>
      <w:r w:rsidR="003D2D92">
        <w:rPr>
          <w:rFonts w:cstheme="minorHAnsi"/>
          <w:sz w:val="28"/>
          <w:szCs w:val="28"/>
          <w:shd w:val="clear" w:color="auto" w:fill="FEF7EE"/>
        </w:rPr>
        <w:t xml:space="preserve"> Vključeni bodo v tradicionalne letne konference AMEU Za človeka gre.</w:t>
      </w:r>
      <w:bookmarkStart w:id="0" w:name="_GoBack"/>
      <w:bookmarkEnd w:id="0"/>
    </w:p>
    <w:sectPr w:rsidR="002D71F6" w:rsidRPr="005A0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CC"/>
    <w:rsid w:val="00046442"/>
    <w:rsid w:val="001C2214"/>
    <w:rsid w:val="00250A35"/>
    <w:rsid w:val="00257611"/>
    <w:rsid w:val="002D71F6"/>
    <w:rsid w:val="002E602E"/>
    <w:rsid w:val="00303386"/>
    <w:rsid w:val="00331570"/>
    <w:rsid w:val="003458B9"/>
    <w:rsid w:val="00363A36"/>
    <w:rsid w:val="0037723C"/>
    <w:rsid w:val="00382876"/>
    <w:rsid w:val="003D2D92"/>
    <w:rsid w:val="003D4E4B"/>
    <w:rsid w:val="003E0259"/>
    <w:rsid w:val="003E5A20"/>
    <w:rsid w:val="003E6DD6"/>
    <w:rsid w:val="004316AE"/>
    <w:rsid w:val="00441388"/>
    <w:rsid w:val="00490385"/>
    <w:rsid w:val="004B6FA9"/>
    <w:rsid w:val="004B7311"/>
    <w:rsid w:val="004F7C36"/>
    <w:rsid w:val="00547556"/>
    <w:rsid w:val="00552120"/>
    <w:rsid w:val="005A09BC"/>
    <w:rsid w:val="005A2745"/>
    <w:rsid w:val="005D3652"/>
    <w:rsid w:val="00631CF5"/>
    <w:rsid w:val="0074421D"/>
    <w:rsid w:val="00747F9C"/>
    <w:rsid w:val="0077786C"/>
    <w:rsid w:val="007F035E"/>
    <w:rsid w:val="00880E67"/>
    <w:rsid w:val="008C01E4"/>
    <w:rsid w:val="008D6B28"/>
    <w:rsid w:val="00927480"/>
    <w:rsid w:val="00976E73"/>
    <w:rsid w:val="00A156A5"/>
    <w:rsid w:val="00A86FCC"/>
    <w:rsid w:val="00AA0F10"/>
    <w:rsid w:val="00AC772B"/>
    <w:rsid w:val="00AE3532"/>
    <w:rsid w:val="00B065D1"/>
    <w:rsid w:val="00B17448"/>
    <w:rsid w:val="00B46B9D"/>
    <w:rsid w:val="00B842CB"/>
    <w:rsid w:val="00B94D53"/>
    <w:rsid w:val="00BC5D51"/>
    <w:rsid w:val="00BE77B9"/>
    <w:rsid w:val="00BF2F65"/>
    <w:rsid w:val="00C0344B"/>
    <w:rsid w:val="00C27B2A"/>
    <w:rsid w:val="00C3060B"/>
    <w:rsid w:val="00C449D6"/>
    <w:rsid w:val="00C673AE"/>
    <w:rsid w:val="00C92F52"/>
    <w:rsid w:val="00CB181A"/>
    <w:rsid w:val="00D262E1"/>
    <w:rsid w:val="00D3617D"/>
    <w:rsid w:val="00D66E76"/>
    <w:rsid w:val="00D71AAD"/>
    <w:rsid w:val="00D927DD"/>
    <w:rsid w:val="00DC127A"/>
    <w:rsid w:val="00DC43AA"/>
    <w:rsid w:val="00E84644"/>
    <w:rsid w:val="00EF0056"/>
    <w:rsid w:val="00EF0556"/>
    <w:rsid w:val="00F2787F"/>
    <w:rsid w:val="00F33476"/>
    <w:rsid w:val="00F73074"/>
    <w:rsid w:val="00F9569D"/>
    <w:rsid w:val="00FA30EB"/>
    <w:rsid w:val="00FA3D33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DDF39-A924-4F93-BA05-B017B343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A0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4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cris.si/public/jqm/prg.aspx?lang=slv&amp;opdescr=search&amp;opt=2&amp;subopt=700&amp;code1=cmn&amp;code2=auto&amp;psize=1&amp;hits=1&amp;page=1&amp;count=&amp;search_term=grdina,%20igor&amp;id=9781&amp;slng=&amp;order_by=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Grdina</dc:creator>
  <cp:lastModifiedBy>Igor Grdina</cp:lastModifiedBy>
  <cp:revision>13</cp:revision>
  <dcterms:created xsi:type="dcterms:W3CDTF">2018-03-26T06:37:00Z</dcterms:created>
  <dcterms:modified xsi:type="dcterms:W3CDTF">2018-03-26T07:20:00Z</dcterms:modified>
</cp:coreProperties>
</file>